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0B11AA8A" w14:textId="1E105F91" w:rsidR="003A0D7D" w:rsidRDefault="003D642F" w:rsidP="00A007F1">
      <w:pPr>
        <w:spacing w:before="148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3A0D7D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3A0D7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A0D7D">
        <w:rPr>
          <w:rFonts w:ascii="Cambria" w:hAnsi="Cambria" w:cs="Arial"/>
          <w:bCs/>
          <w:sz w:val="22"/>
          <w:szCs w:val="22"/>
        </w:rPr>
        <w:t>. zm</w:t>
      </w:r>
      <w:r w:rsidRPr="00A007F1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50228B">
        <w:rPr>
          <w:rFonts w:ascii="Cambria" w:hAnsi="Cambria" w:cs="Calibri"/>
          <w:b/>
          <w:sz w:val="22"/>
          <w:szCs w:val="22"/>
        </w:rPr>
        <w:t>Roboty remontowe budynku gospodarczego w Leśnictwie Błota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>,</w:t>
      </w:r>
    </w:p>
    <w:p w14:paraId="2B8A687C" w14:textId="7F4EBF66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A007F1">
        <w:rPr>
          <w:rFonts w:ascii="Cambria" w:hAnsi="Cambria" w:cs="Arial"/>
          <w:bCs/>
          <w:sz w:val="22"/>
          <w:szCs w:val="22"/>
        </w:rPr>
        <w:t xml:space="preserve">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676471">
        <w:rPr>
          <w:rFonts w:ascii="Cambria" w:hAnsi="Cambria" w:cs="Arial"/>
          <w:sz w:val="24"/>
          <w:szCs w:val="24"/>
          <w:lang w:eastAsia="pl-PL"/>
        </w:rPr>
      </w:r>
      <w:r w:rsidR="00676471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676471">
        <w:rPr>
          <w:rFonts w:ascii="Cambria" w:hAnsi="Cambria" w:cs="Arial"/>
          <w:sz w:val="24"/>
          <w:szCs w:val="24"/>
          <w:lang w:eastAsia="pl-PL"/>
        </w:rPr>
      </w:r>
      <w:r w:rsidR="00676471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C079" w14:textId="77777777" w:rsidR="00676471" w:rsidRDefault="00676471">
      <w:r>
        <w:separator/>
      </w:r>
    </w:p>
  </w:endnote>
  <w:endnote w:type="continuationSeparator" w:id="0">
    <w:p w14:paraId="683A805C" w14:textId="77777777" w:rsidR="00676471" w:rsidRDefault="0067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6F196" w14:textId="77777777" w:rsidR="00676471" w:rsidRDefault="00676471">
      <w:r>
        <w:separator/>
      </w:r>
    </w:p>
  </w:footnote>
  <w:footnote w:type="continuationSeparator" w:id="0">
    <w:p w14:paraId="50641068" w14:textId="77777777" w:rsidR="00676471" w:rsidRDefault="00676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D7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28B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47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123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2021-09-03T08:22:00Z</dcterms:created>
  <dcterms:modified xsi:type="dcterms:W3CDTF">2021-09-03T08:22:00Z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